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F4" w:rsidRPr="008B60FB" w:rsidRDefault="00AC45F4" w:rsidP="00AC45F4">
      <w:pPr>
        <w:spacing w:after="0" w:line="240" w:lineRule="atLeast"/>
        <w:ind w:left="-900"/>
        <w:jc w:val="center"/>
        <w:rPr>
          <w:rFonts w:ascii="Times New Roman" w:eastAsia="SimSun" w:hAnsi="Times New Roman" w:cs="Times New Roman"/>
          <w:b/>
          <w:sz w:val="36"/>
          <w:szCs w:val="24"/>
          <w:lang w:eastAsia="ru-RU"/>
        </w:rPr>
      </w:pPr>
    </w:p>
    <w:p w:rsidR="00AC45F4" w:rsidRPr="004B0EE4" w:rsidRDefault="004B0EE4" w:rsidP="004B0EE4">
      <w:pPr>
        <w:spacing w:after="0" w:line="240" w:lineRule="auto"/>
        <w:ind w:left="-90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Конспект занятия «Путешествие Колобка»</w:t>
      </w:r>
    </w:p>
    <w:p w:rsidR="00AC45F4" w:rsidRPr="004B0EE4" w:rsidRDefault="00AC45F4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Цель: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развитие умения и навыков конструирования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 детей среднего дошкольного возраста.</w:t>
      </w:r>
    </w:p>
    <w:p w:rsidR="00164259" w:rsidRPr="004B0EE4" w:rsidRDefault="00164259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Задачи:</w:t>
      </w:r>
    </w:p>
    <w:p w:rsidR="00164259" w:rsidRPr="004B0EE4" w:rsidRDefault="00C57C43" w:rsidP="004B0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азвивать логическое мышление и пространственное воображение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детей дошкольного возраста;</w:t>
      </w:r>
    </w:p>
    <w:p w:rsidR="00164259" w:rsidRPr="004B0EE4" w:rsidRDefault="00C57C43" w:rsidP="004B0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асширять 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словарный запас и навыки о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бщения при сборке общих моделей;</w:t>
      </w:r>
    </w:p>
    <w:p w:rsidR="002111E2" w:rsidRPr="004B0EE4" w:rsidRDefault="00C57C43" w:rsidP="004B0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з</w:t>
      </w:r>
      <w:r w:rsidR="002111E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акреплять 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знания</w:t>
      </w:r>
      <w:r w:rsidR="002111E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детей о разнообразии геометрических фигур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164259" w:rsidRPr="004B0EE4" w:rsidRDefault="00C57C43" w:rsidP="004B0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формировать навыки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дру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жеских взаимоотношений в группе;</w:t>
      </w:r>
    </w:p>
    <w:p w:rsidR="00164259" w:rsidRPr="004B0EE4" w:rsidRDefault="00C57C43" w:rsidP="004B0E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чить детей анализировать результаты совместной деятельности, искать новые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пути 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решения.</w:t>
      </w:r>
    </w:p>
    <w:p w:rsidR="00164259" w:rsidRPr="004B0EE4" w:rsidRDefault="00164259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Оборудование: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5 наборов </w:t>
      </w:r>
      <w:proofErr w:type="spellStart"/>
      <w:r w:rsidRPr="004B0E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Cuborocugolinostart</w:t>
      </w:r>
      <w:proofErr w:type="spellEnd"/>
      <w:r w:rsidRPr="004B0E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57C43" w:rsidRPr="004B0EE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«волшебный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мешочек</w:t>
      </w:r>
      <w:r w:rsidR="00C57C4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8A7600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иллюстрации леса, </w:t>
      </w:r>
      <w:r w:rsidR="00C57C4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д</w:t>
      </w:r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идактическая игра «Что лишнее»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3B6866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хемы разного уровня сложности, </w:t>
      </w:r>
      <w:r w:rsidR="003B6866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5 столов, стулья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количеству детей.</w:t>
      </w:r>
    </w:p>
    <w:p w:rsidR="00164259" w:rsidRPr="004B0EE4" w:rsidRDefault="00893F6A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Ход занятия:</w:t>
      </w:r>
    </w:p>
    <w:p w:rsidR="00893F6A" w:rsidRPr="004B0EE4" w:rsidRDefault="00893F6A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proofErr w:type="gramStart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(до занятия воспитатель приглашает детей полить растения на огороде.</w:t>
      </w:r>
      <w:proofErr w:type="gramEnd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Там дети находят Колобка)</w:t>
      </w:r>
      <w:proofErr w:type="gramEnd"/>
    </w:p>
    <w:p w:rsidR="008E728A" w:rsidRPr="004B0EE4" w:rsidRDefault="00164259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="00893F6A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Ребята,</w:t>
      </w:r>
      <w:r w:rsidR="00893F6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кто это? </w:t>
      </w:r>
      <w:r w:rsidR="00FF6BF2"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(ответы детей)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93F6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Колобок  убежал от дедушки, от бабушки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погулять,</w:t>
      </w:r>
      <w:r w:rsidR="00893F6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заблудился. Он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помнит, по какой дорожке ему </w:t>
      </w:r>
      <w:r w:rsidR="008E728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нужно </w:t>
      </w:r>
      <w:r w:rsidR="00AC45F4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вернуться домой. </w:t>
      </w:r>
      <w:r w:rsidR="008E728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Что же делать? Как нам быть?</w:t>
      </w:r>
    </w:p>
    <w:p w:rsidR="00AC45F4" w:rsidRPr="004B0EE4" w:rsidRDefault="008E728A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AC45F4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Дети: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Мы поможем Колобку!</w:t>
      </w:r>
    </w:p>
    <w:p w:rsidR="00AC45F4" w:rsidRPr="004B0EE4" w:rsidRDefault="00AC45F4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Колобок помнит, что на той дорожке встречалось много геометрических 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фигур, вот только каких именно</w:t>
      </w:r>
      <w:r w:rsidR="008E728A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забыл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Хотите вместе постараемся отгадать,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какие же предметы мог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видеть Колобок</w:t>
      </w:r>
      <w:r w:rsidR="00FF6BF2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геометрической формы, когда катился по нашей группе?</w:t>
      </w:r>
    </w:p>
    <w:p w:rsidR="00AC45F4" w:rsidRPr="004B0EE4" w:rsidRDefault="00FF6BF2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(проходят по группе и называют все предметы похожие на геометрические фигуры, например шкаф – прямоугольник и т.д.)</w:t>
      </w:r>
    </w:p>
    <w:p w:rsidR="00FF6BF2" w:rsidRPr="004B0EE4" w:rsidRDefault="00FF6BF2" w:rsidP="004B0EE4">
      <w:pPr>
        <w:spacing w:after="0" w:line="240" w:lineRule="auto"/>
        <w:ind w:left="-900" w:firstLine="90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/и «Колокольчик»</w:t>
      </w:r>
    </w:p>
    <w:p w:rsidR="00FF6BF2" w:rsidRPr="004B0EE4" w:rsidRDefault="00FF6BF2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Ребята, нам пора возвращаться, пока звенит колокольчик вам нужно занять место на коврике.</w:t>
      </w:r>
    </w:p>
    <w:p w:rsidR="00FF6BF2" w:rsidRPr="004B0EE4" w:rsidRDefault="00FF6BF2" w:rsidP="004B0EE4">
      <w:pPr>
        <w:spacing w:after="0" w:line="240" w:lineRule="auto"/>
        <w:ind w:left="-90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Молодцы, много предметов назвали, которые находятся в группе, а на улице мог  Кол</w:t>
      </w:r>
      <w:r w:rsidR="006F25B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обок встретить предм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еты </w:t>
      </w:r>
      <w:r w:rsidR="006F25B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геометри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ческ</w:t>
      </w:r>
      <w:r w:rsidR="006F25B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ой формы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?</w:t>
      </w:r>
      <w:r w:rsidR="006F25B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F25B8"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(ответы детей)</w:t>
      </w:r>
    </w:p>
    <w:p w:rsidR="00164259" w:rsidRPr="004B0EE4" w:rsidRDefault="006F25B8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Д/и</w:t>
      </w:r>
      <w:r w:rsidR="00164259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«Волшебный мешочек»</w:t>
      </w:r>
    </w:p>
    <w:p w:rsidR="00CD0617" w:rsidRPr="004B0EE4" w:rsidRDefault="00164259" w:rsidP="004B0EE4">
      <w:pPr>
        <w:spacing w:after="0" w:line="240" w:lineRule="auto"/>
        <w:ind w:left="-850" w:hanging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Ход игры: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дети по очереди достают из мешочка </w:t>
      </w:r>
      <w:r w:rsidR="00060BF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разные геометрические фигуры, и оп</w:t>
      </w:r>
      <w:r w:rsidR="006F25B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ределяют, что же мог встретить Колобок на пути данной формы</w:t>
      </w:r>
      <w:r w:rsidR="00060BF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(например, треугольник – елки, цилиндр – пенек, круг – камушки/солнце и т.п.). Колобок по таким подсказкам вспоминает свой путь.</w:t>
      </w:r>
    </w:p>
    <w:p w:rsidR="00CD0617" w:rsidRPr="004B0EE4" w:rsidRDefault="008E728A" w:rsidP="004B0EE4">
      <w:pPr>
        <w:spacing w:after="0" w:line="240" w:lineRule="auto"/>
        <w:ind w:left="-850" w:hanging="1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(в группе развешаны иллюстрации леса)</w:t>
      </w:r>
    </w:p>
    <w:p w:rsidR="00E95089" w:rsidRPr="004B0EE4" w:rsidRDefault="00E95089" w:rsidP="004B0EE4">
      <w:pPr>
        <w:spacing w:after="0" w:line="240" w:lineRule="auto"/>
        <w:ind w:left="-850" w:hanging="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Геометрические фигуры, которые определили дети, выкладываются в один ряд.</w:t>
      </w:r>
    </w:p>
    <w:p w:rsidR="00E95089" w:rsidRPr="004B0EE4" w:rsidRDefault="00E95089" w:rsidP="004B0EE4">
      <w:pPr>
        <w:spacing w:after="0" w:line="240" w:lineRule="auto"/>
        <w:ind w:left="-850" w:hanging="1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Каким одним словом мы можем назвать эти предметы? </w:t>
      </w: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(геометрические фигуры)</w:t>
      </w:r>
    </w:p>
    <w:p w:rsidR="00CD0617" w:rsidRPr="004B0EE4" w:rsidRDefault="00CD0617" w:rsidP="004B0EE4">
      <w:pPr>
        <w:pStyle w:val="a3"/>
        <w:spacing w:after="0" w:line="240" w:lineRule="auto"/>
        <w:ind w:left="-851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Колобок вспомнил все предметы, которые ему встретились на пути.</w:t>
      </w:r>
      <w:r w:rsidR="00060BF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Он просит </w:t>
      </w:r>
      <w:proofErr w:type="spellStart"/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пострить</w:t>
      </w:r>
      <w:proofErr w:type="spellEnd"/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ему дорожку до дома из</w:t>
      </w:r>
      <w:r w:rsidR="00060BF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конструктора </w:t>
      </w:r>
      <w:proofErr w:type="spellStart"/>
      <w:r w:rsidR="00060BF8" w:rsidRPr="004B0EE4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Cuboro</w:t>
      </w:r>
      <w:proofErr w:type="spellEnd"/>
      <w:r w:rsidR="00060BF8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!</w:t>
      </w:r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Поможем? </w:t>
      </w:r>
      <w:r w:rsidR="003D275B"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(ответы детей)</w:t>
      </w:r>
    </w:p>
    <w:p w:rsidR="00CD0617" w:rsidRPr="004B0EE4" w:rsidRDefault="00CD0617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60BF8" w:rsidRPr="004B0EE4" w:rsidRDefault="00060BF8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Дети рассаживаются за столы, открывают коробки с конструктором, и видят, что все наборы перепутаны, и лежат какие-то карточки.</w:t>
      </w:r>
    </w:p>
    <w:p w:rsidR="00060BF8" w:rsidRPr="004B0EE4" w:rsidRDefault="00060BF8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D275B" w:rsidRPr="004B0EE4" w:rsidRDefault="00060BF8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Ой, р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ебята, </w:t>
      </w:r>
      <w:r w:rsidR="003D275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это что? Что же случилось?</w:t>
      </w:r>
    </w:p>
    <w:p w:rsidR="003D275B" w:rsidRPr="004B0EE4" w:rsidRDefault="003D275B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(ответы детей.</w:t>
      </w:r>
      <w:proofErr w:type="gramEnd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Кто – то все раскидал, все наборы перепутал и карточки какие – то добавил)</w:t>
      </w:r>
      <w:proofErr w:type="gramEnd"/>
    </w:p>
    <w:p w:rsidR="00060BF8" w:rsidRPr="004B0EE4" w:rsidRDefault="003D275B" w:rsidP="004B0EE4">
      <w:pPr>
        <w:pStyle w:val="a3"/>
        <w:spacing w:after="0" w:line="240" w:lineRule="auto"/>
        <w:ind w:left="-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Придется разбирать.</w:t>
      </w:r>
    </w:p>
    <w:p w:rsidR="00164259" w:rsidRPr="004B0EE4" w:rsidRDefault="00CD0617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-409636</wp:posOffset>
            </wp:positionV>
            <wp:extent cx="2093204" cy="1568952"/>
            <wp:effectExtent l="0" t="0" r="2540" b="0"/>
            <wp:wrapTight wrapText="bothSides">
              <wp:wrapPolygon edited="0">
                <wp:start x="0" y="0"/>
                <wp:lineTo x="0" y="21250"/>
                <wp:lineTo x="21430" y="21250"/>
                <wp:lineTo x="21430" y="0"/>
                <wp:lineTo x="0" y="0"/>
              </wp:wrapPolygon>
            </wp:wrapTight>
            <wp:docPr id="1" name="Рисунок 1" descr="C:\Users\Nastya\Desktop\Новая папка (2)\DDV0UyC7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Новая папка (2)\DDV0UyC7n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04" cy="156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731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Д/и</w:t>
      </w:r>
      <w:r w:rsidR="00164259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</w:t>
      </w: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Что лишнее</w:t>
      </w:r>
      <w:r w:rsidR="00164259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</w:p>
    <w:p w:rsidR="004D5475" w:rsidRPr="004B0EE4" w:rsidRDefault="00164259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Ход игры:</w:t>
      </w:r>
      <w:r w:rsidR="003408FB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детям раздаются карточки с изображениями</w:t>
      </w:r>
      <w:r w:rsidR="00901731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как геометриче</w:t>
      </w:r>
      <w:r w:rsidR="00901731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ских фигур, так и</w:t>
      </w:r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кубиков </w:t>
      </w:r>
      <w:proofErr w:type="spellStart"/>
      <w:r w:rsidR="00CD0617" w:rsidRPr="004B0EE4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Cuboro</w:t>
      </w:r>
      <w:proofErr w:type="spellEnd"/>
      <w:r w:rsidR="00CD0617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. Задача детей выложить из коробки только те к</w:t>
      </w:r>
      <w:r w:rsidR="004D5475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убики, которые есть на карточке, а геометрические фигуры убрать в корзину.</w:t>
      </w:r>
    </w:p>
    <w:p w:rsidR="00BD45E2" w:rsidRPr="004B0EE4" w:rsidRDefault="00211303" w:rsidP="004B0EE4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(проверяют сами дети друг у друга)</w:t>
      </w:r>
    </w:p>
    <w:p w:rsidR="00211303" w:rsidRPr="004B0EE4" w:rsidRDefault="00211303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Воспитатель: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Ребята, как вы думаете какой домик у Колобка? (ответы детей)</w:t>
      </w:r>
    </w:p>
    <w:p w:rsidR="00211303" w:rsidRPr="004B0EE4" w:rsidRDefault="00211303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Колобок, покажи, как ты строил свой домик, а мы с ребятами тебе поможем. Поможем ребята? (</w:t>
      </w: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ответы детей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) Тогда приготовили ручки.</w:t>
      </w:r>
    </w:p>
    <w:p w:rsidR="00BD45E2" w:rsidRPr="004B0EE4" w:rsidRDefault="00BD45E2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Пальчиковая игра «Строим дом»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Тук да тук - раздается всюду стук</w:t>
      </w:r>
      <w:r w:rsidRPr="004B0EE4">
        <w:rPr>
          <w:color w:val="000000"/>
          <w:sz w:val="28"/>
          <w:szCs w:val="28"/>
        </w:rPr>
        <w:br/>
        <w:t>(стучим кулачком о кулачок)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Строим дом, дом большой</w:t>
      </w:r>
      <w:r w:rsidRPr="004B0EE4">
        <w:rPr>
          <w:color w:val="000000"/>
          <w:sz w:val="28"/>
          <w:szCs w:val="28"/>
        </w:rPr>
        <w:br/>
        <w:t>(показываем крышу дома ладонями над головой)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И с крылечком и трубой,</w:t>
      </w:r>
      <w:r w:rsidRPr="004B0EE4">
        <w:rPr>
          <w:color w:val="000000"/>
          <w:sz w:val="28"/>
          <w:szCs w:val="28"/>
        </w:rPr>
        <w:br/>
        <w:t>(складываем ладошки вместе)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Из трубы идет дымок,</w:t>
      </w:r>
      <w:r w:rsidRPr="004B0EE4">
        <w:rPr>
          <w:color w:val="000000"/>
          <w:sz w:val="28"/>
          <w:szCs w:val="28"/>
        </w:rPr>
        <w:br/>
        <w:t>(движениями губ показываем дым)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На двери висит замок,</w:t>
      </w:r>
      <w:r w:rsidRPr="004B0EE4">
        <w:rPr>
          <w:color w:val="000000"/>
          <w:sz w:val="28"/>
          <w:szCs w:val="28"/>
        </w:rPr>
        <w:br/>
        <w:t>(руки в замок)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Кто его открыть бы мог?</w:t>
      </w:r>
      <w:r w:rsidRPr="004B0EE4">
        <w:rPr>
          <w:color w:val="000000"/>
          <w:sz w:val="28"/>
          <w:szCs w:val="28"/>
        </w:rPr>
        <w:br/>
        <w:t>Потянули, покрутили,</w:t>
      </w:r>
      <w:r w:rsidRPr="004B0EE4">
        <w:rPr>
          <w:color w:val="000000"/>
          <w:sz w:val="28"/>
          <w:szCs w:val="28"/>
        </w:rPr>
        <w:br/>
        <w:t>(соответственно словам выполняем движения руками)</w:t>
      </w:r>
    </w:p>
    <w:p w:rsidR="00BD45E2" w:rsidRPr="004B0EE4" w:rsidRDefault="00BD45E2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color w:val="000000"/>
          <w:sz w:val="28"/>
          <w:szCs w:val="28"/>
        </w:rPr>
        <w:t>Постучали и открыли.</w:t>
      </w:r>
      <w:r w:rsidRPr="004B0EE4">
        <w:rPr>
          <w:color w:val="000000"/>
          <w:sz w:val="28"/>
          <w:szCs w:val="28"/>
        </w:rPr>
        <w:br/>
        <w:t>Отворяем ворота,</w:t>
      </w:r>
      <w:r w:rsidRPr="004B0EE4">
        <w:rPr>
          <w:color w:val="000000"/>
          <w:sz w:val="28"/>
          <w:szCs w:val="28"/>
        </w:rPr>
        <w:br/>
        <w:t>Проходите все сюда</w:t>
      </w:r>
      <w:proofErr w:type="gramStart"/>
      <w:r w:rsidRPr="004B0EE4">
        <w:rPr>
          <w:color w:val="000000"/>
          <w:sz w:val="28"/>
          <w:szCs w:val="28"/>
        </w:rPr>
        <w:t>.</w:t>
      </w:r>
      <w:proofErr w:type="gramEnd"/>
      <w:r w:rsidRPr="004B0EE4">
        <w:rPr>
          <w:color w:val="000000"/>
          <w:sz w:val="28"/>
          <w:szCs w:val="28"/>
        </w:rPr>
        <w:br/>
        <w:t>(</w:t>
      </w:r>
      <w:proofErr w:type="gramStart"/>
      <w:r w:rsidRPr="004B0EE4">
        <w:rPr>
          <w:color w:val="000000"/>
          <w:sz w:val="28"/>
          <w:szCs w:val="28"/>
        </w:rPr>
        <w:t>р</w:t>
      </w:r>
      <w:proofErr w:type="gramEnd"/>
      <w:r w:rsidRPr="004B0EE4">
        <w:rPr>
          <w:color w:val="000000"/>
          <w:sz w:val="28"/>
          <w:szCs w:val="28"/>
        </w:rPr>
        <w:t>азводим ладони рук в стороны)</w:t>
      </w:r>
    </w:p>
    <w:p w:rsidR="00211303" w:rsidRPr="004B0EE4" w:rsidRDefault="00211303" w:rsidP="004B0EE4">
      <w:pPr>
        <w:pStyle w:val="a4"/>
        <w:spacing w:before="0" w:beforeAutospacing="0" w:after="0" w:afterAutospacing="0"/>
        <w:ind w:left="360" w:right="383"/>
        <w:rPr>
          <w:color w:val="000000"/>
          <w:sz w:val="28"/>
          <w:szCs w:val="28"/>
        </w:rPr>
      </w:pPr>
      <w:r w:rsidRPr="004B0EE4">
        <w:rPr>
          <w:b/>
          <w:color w:val="000000"/>
          <w:sz w:val="28"/>
          <w:szCs w:val="28"/>
        </w:rPr>
        <w:t>Воспитатель</w:t>
      </w:r>
      <w:r w:rsidRPr="004B0EE4">
        <w:rPr>
          <w:color w:val="000000"/>
          <w:sz w:val="28"/>
          <w:szCs w:val="28"/>
        </w:rPr>
        <w:t xml:space="preserve">: Хороший дом у Колобка, крепкий, большой, красивый. </w:t>
      </w:r>
    </w:p>
    <w:p w:rsidR="00BD45E2" w:rsidRPr="004B0EE4" w:rsidRDefault="00211303" w:rsidP="004B0EE4">
      <w:pPr>
        <w:pStyle w:val="a3"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дойти до него он не может, дорожку то мы не построили. Построим? </w:t>
      </w: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(ответы детей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) Как строить будем?</w:t>
      </w:r>
    </w:p>
    <w:p w:rsidR="003408FB" w:rsidRPr="004B0EE4" w:rsidRDefault="00211303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Конструирование.</w:t>
      </w:r>
      <w:r w:rsidR="00164259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</w:t>
      </w:r>
      <w:r w:rsidR="00060BF8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Дорога домой</w:t>
      </w:r>
      <w:r w:rsidR="00164259"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» </w:t>
      </w:r>
    </w:p>
    <w:p w:rsidR="004D5475" w:rsidRPr="004B0EE4" w:rsidRDefault="00211303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Д</w:t>
      </w:r>
      <w:r w:rsidR="00164259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ети </w:t>
      </w:r>
      <w:r w:rsidR="004D5475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выбирают, как и с помощью чего они будут строить дорогу. </w:t>
      </w:r>
    </w:p>
    <w:p w:rsidR="004D5475" w:rsidRPr="004B0EE4" w:rsidRDefault="004D5475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 вариант: используя схему-фото</w:t>
      </w:r>
      <w:r w:rsidR="0021130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4D5475" w:rsidRPr="004B0EE4" w:rsidRDefault="004D5475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2 вариант: используя схему</w:t>
      </w:r>
      <w:r w:rsidR="0021130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 w:rsidR="0021130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плоское изображение</w:t>
      </w:r>
      <w:r w:rsidR="0021130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;</w:t>
      </w:r>
    </w:p>
    <w:p w:rsidR="004D5475" w:rsidRDefault="004D5475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3 вариант: строя дорогу по показу</w:t>
      </w:r>
      <w:r w:rsidR="00211303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E94187" w:rsidRDefault="00E94187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94187" w:rsidRPr="004B0EE4" w:rsidRDefault="00E94187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049" cy="2894744"/>
            <wp:effectExtent l="19050" t="0" r="1651" b="0"/>
            <wp:docPr id="2" name="Рисунок 1" descr="E:\Мои документы\лена\инженерное мышление\IMG_20171122_09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лена\инженерное мышление\IMG_20171122_093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901" cy="289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9946" cy="2881267"/>
            <wp:effectExtent l="19050" t="0" r="0" b="0"/>
            <wp:docPr id="3" name="Рисунок 2" descr="E:\Мои документы\лена\инженерное мышление\IMG_20171122_09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лена\инженерное мышление\IMG_20171122_093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59" cy="288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187" w:rsidRDefault="00E94187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5771E" w:rsidRDefault="00164259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Демонстрация + практическое использование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85771E" w:rsidRPr="004B0EE4" w:rsidRDefault="00164259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(каждый пробует </w:t>
      </w:r>
      <w:r w:rsidR="0085771E"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прокатить колобка по</w:t>
      </w:r>
      <w:r w:rsidRPr="004B0EE4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конструкции другой группы)</w:t>
      </w:r>
    </w:p>
    <w:p w:rsidR="00164259" w:rsidRPr="004B0EE4" w:rsidRDefault="004D5475" w:rsidP="004B0EE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Колобок определяет</w:t>
      </w:r>
      <w:r w:rsidR="00D76F3B"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B0EE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чья дорога получилась самой быстрой и безопасной. </w:t>
      </w:r>
      <w:bookmarkStart w:id="0" w:name="_GoBack"/>
      <w:bookmarkEnd w:id="0"/>
    </w:p>
    <w:p w:rsidR="00164259" w:rsidRPr="004B0EE4" w:rsidRDefault="003408FB" w:rsidP="004B0EE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B0EE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Подведение итогов занятия. Рефлексия.</w:t>
      </w:r>
    </w:p>
    <w:p w:rsidR="00C82C87" w:rsidRDefault="00C82C87"/>
    <w:sectPr w:rsidR="00C82C87" w:rsidSect="004B0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79B"/>
    <w:multiLevelType w:val="hybridMultilevel"/>
    <w:tmpl w:val="814CC532"/>
    <w:lvl w:ilvl="0" w:tplc="9D02EE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48F11A5D"/>
    <w:multiLevelType w:val="hybridMultilevel"/>
    <w:tmpl w:val="D1B82F46"/>
    <w:lvl w:ilvl="0" w:tplc="C45C9224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69853AE"/>
    <w:multiLevelType w:val="hybridMultilevel"/>
    <w:tmpl w:val="5EE4E0B4"/>
    <w:lvl w:ilvl="0" w:tplc="976C98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259"/>
    <w:rsid w:val="00060BF8"/>
    <w:rsid w:val="00164259"/>
    <w:rsid w:val="002111E2"/>
    <w:rsid w:val="00211303"/>
    <w:rsid w:val="00240241"/>
    <w:rsid w:val="003408FB"/>
    <w:rsid w:val="003B6866"/>
    <w:rsid w:val="003D275B"/>
    <w:rsid w:val="004B0EE4"/>
    <w:rsid w:val="004D5475"/>
    <w:rsid w:val="00522394"/>
    <w:rsid w:val="006F25B8"/>
    <w:rsid w:val="0085771E"/>
    <w:rsid w:val="00893F6A"/>
    <w:rsid w:val="008A7600"/>
    <w:rsid w:val="008E728A"/>
    <w:rsid w:val="00900F30"/>
    <w:rsid w:val="00901731"/>
    <w:rsid w:val="009B26E9"/>
    <w:rsid w:val="00AC45F4"/>
    <w:rsid w:val="00BD45E2"/>
    <w:rsid w:val="00C57C43"/>
    <w:rsid w:val="00C82C87"/>
    <w:rsid w:val="00CD0617"/>
    <w:rsid w:val="00D76F3B"/>
    <w:rsid w:val="00E94187"/>
    <w:rsid w:val="00E95089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Пользователь Windows</cp:lastModifiedBy>
  <cp:revision>20</cp:revision>
  <dcterms:created xsi:type="dcterms:W3CDTF">2018-04-08T15:29:00Z</dcterms:created>
  <dcterms:modified xsi:type="dcterms:W3CDTF">2019-09-08T09:12:00Z</dcterms:modified>
</cp:coreProperties>
</file>